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5B66E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吉首大学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LED显示屏信息发布审批单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297"/>
        <w:gridCol w:w="1358"/>
        <w:gridCol w:w="2684"/>
      </w:tblGrid>
      <w:tr w14:paraId="3F929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74" w:type="dxa"/>
            <w:vAlign w:val="center"/>
          </w:tcPr>
          <w:p w14:paraId="13485F2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</w:t>
            </w:r>
          </w:p>
        </w:tc>
        <w:tc>
          <w:tcPr>
            <w:tcW w:w="2297" w:type="dxa"/>
            <w:vAlign w:val="center"/>
          </w:tcPr>
          <w:p w14:paraId="60C2E5DF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268287A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684" w:type="dxa"/>
            <w:vAlign w:val="center"/>
          </w:tcPr>
          <w:p w14:paraId="530443EB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58C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 w14:paraId="66723DE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发布时间</w:t>
            </w:r>
          </w:p>
        </w:tc>
        <w:tc>
          <w:tcPr>
            <w:tcW w:w="6339" w:type="dxa"/>
            <w:gridSpan w:val="3"/>
            <w:vAlign w:val="center"/>
          </w:tcPr>
          <w:p w14:paraId="1BB12FE8">
            <w:pPr>
              <w:ind w:firstLine="1120" w:firstLineChars="4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月  日——     年  月  日</w:t>
            </w:r>
          </w:p>
        </w:tc>
      </w:tr>
      <w:tr w14:paraId="1C973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 w14:paraId="7EE97C2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发布形式</w:t>
            </w:r>
          </w:p>
        </w:tc>
        <w:tc>
          <w:tcPr>
            <w:tcW w:w="6339" w:type="dxa"/>
            <w:gridSpan w:val="3"/>
            <w:vAlign w:val="center"/>
          </w:tcPr>
          <w:p w14:paraId="53AFD518"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  <w:t>文字□        图片□       视频□</w:t>
            </w:r>
          </w:p>
        </w:tc>
      </w:tr>
      <w:tr w14:paraId="605A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 w14:paraId="7346576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发布屏号</w:t>
            </w:r>
          </w:p>
        </w:tc>
        <w:tc>
          <w:tcPr>
            <w:tcW w:w="6339" w:type="dxa"/>
            <w:gridSpan w:val="3"/>
            <w:vAlign w:val="center"/>
          </w:tcPr>
          <w:p w14:paraId="0B7C0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1号显示屏（砂子坳校区西门）□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 w14:paraId="1034B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2号显示屏（砂子坳校区启明广场）□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 w14:paraId="2069A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3号显示屏（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砂子坳校区学工部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 w14:paraId="20625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4号显示屏（张家界校区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大礼堂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 w14:paraId="3DBCE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号显示屏（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雷公井校区凤翔楼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 w14:paraId="54045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号显示屏（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雷公井校区嘉木园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 w14:paraId="75933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7号显示屏（雷公井校区大门口）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 w14:paraId="019DB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8号显示屏（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大田湾校区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双面屏）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</w:tc>
      </w:tr>
      <w:tr w14:paraId="05637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1374" w:type="dxa"/>
            <w:vAlign w:val="center"/>
          </w:tcPr>
          <w:p w14:paraId="1999F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发布信息内容</w:t>
            </w:r>
          </w:p>
        </w:tc>
        <w:tc>
          <w:tcPr>
            <w:tcW w:w="6339" w:type="dxa"/>
            <w:gridSpan w:val="3"/>
            <w:vAlign w:val="center"/>
          </w:tcPr>
          <w:p w14:paraId="22E8D0B0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74C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374" w:type="dxa"/>
            <w:vAlign w:val="center"/>
          </w:tcPr>
          <w:p w14:paraId="738CC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申请部门负责人</w:t>
            </w:r>
          </w:p>
          <w:p w14:paraId="5E2BC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6339" w:type="dxa"/>
            <w:gridSpan w:val="3"/>
            <w:vAlign w:val="center"/>
          </w:tcPr>
          <w:p w14:paraId="04E7EB6D">
            <w:pPr>
              <w:jc w:val="right"/>
              <w:rPr>
                <w:rFonts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  <w:p w14:paraId="0EE7E6BC">
            <w:pPr>
              <w:jc w:val="right"/>
              <w:rPr>
                <w:rFonts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  <w:t xml:space="preserve">签名（盖章）             </w:t>
            </w:r>
          </w:p>
          <w:p w14:paraId="7FEB71C7"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  <w:t>日期：  年  月  日</w:t>
            </w:r>
          </w:p>
        </w:tc>
      </w:tr>
      <w:tr w14:paraId="3D8A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374" w:type="dxa"/>
            <w:vAlign w:val="center"/>
          </w:tcPr>
          <w:p w14:paraId="2489C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党委宣传部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张家界校区办公室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负责人意见</w:t>
            </w:r>
          </w:p>
        </w:tc>
        <w:tc>
          <w:tcPr>
            <w:tcW w:w="6339" w:type="dxa"/>
            <w:gridSpan w:val="3"/>
            <w:vAlign w:val="center"/>
          </w:tcPr>
          <w:p w14:paraId="7F5551CF">
            <w:pPr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  <w:p w14:paraId="670B524D">
            <w:pPr>
              <w:ind w:firstLine="3080" w:firstLineChars="1100"/>
              <w:jc w:val="both"/>
              <w:rPr>
                <w:rFonts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  <w:t xml:space="preserve">签名（盖章）             </w:t>
            </w:r>
          </w:p>
          <w:p w14:paraId="404A7891"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  <w:t>日期：  年  月  日</w:t>
            </w:r>
          </w:p>
        </w:tc>
      </w:tr>
    </w:tbl>
    <w:p w14:paraId="6A2AC453">
      <w:r>
        <w:br w:type="page"/>
      </w:r>
    </w:p>
    <w:p w14:paraId="700C1A5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格式要求</w:t>
      </w:r>
    </w:p>
    <w:p w14:paraId="2957EA6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bookmarkStart w:id="0" w:name="_GoBack"/>
      <w:bookmarkEnd w:id="0"/>
    </w:p>
    <w:p w14:paraId="5CC20A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因学校四个校区电子屏分辨率各有不同，为确保图片播放不发生变形，各单位申请的带有校徽的图片播放，需先调整图片分辨率，再添加校徽水印。带校徽的PPT需要转成图片模式，调整分辨率后再添加校徽，这样才能确保校徽不变形。不带校徽的PPT可以直接播放。</w:t>
      </w:r>
    </w:p>
    <w:p w14:paraId="19B4A992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4031E2C6"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分辨率要求：</w:t>
      </w:r>
    </w:p>
    <w:p w14:paraId="44096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砂子坳校区西大门宽高比：1728*1080</w:t>
      </w:r>
    </w:p>
    <w:p w14:paraId="440E9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砂子坳校区启明广场宽高比：1728*1080</w:t>
      </w:r>
    </w:p>
    <w:p w14:paraId="45D9B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砂子坳校区学工部宽高比：2016*1080</w:t>
      </w:r>
    </w:p>
    <w:p w14:paraId="37F00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张家界校区大礼堂宽高比：1728*1080或1440*864</w:t>
      </w:r>
    </w:p>
    <w:p w14:paraId="131AB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雷公井校区凤翔楼宽高比：2016*1080</w:t>
      </w:r>
    </w:p>
    <w:p w14:paraId="2F0B2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雷公井校区嘉木园宽高比：1728*1080或1440*864</w:t>
      </w:r>
    </w:p>
    <w:p w14:paraId="4B7B3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雷公井校区大门宽高比：2016*1080</w:t>
      </w:r>
    </w:p>
    <w:p w14:paraId="6D661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大田湾校区双面屏宽高比：1728*1080</w:t>
      </w:r>
    </w:p>
    <w:p w14:paraId="26350C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2MxYjUzZTA4MWZmOTU0ZDQzNGQ3NDEzZTJhYTgifQ=="/>
  </w:docVars>
  <w:rsids>
    <w:rsidRoot w:val="00000000"/>
    <w:rsid w:val="11707D52"/>
    <w:rsid w:val="173A3072"/>
    <w:rsid w:val="2C82210C"/>
    <w:rsid w:val="5D80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278</Characters>
  <Lines>0</Lines>
  <Paragraphs>0</Paragraphs>
  <TotalTime>0</TotalTime>
  <ScaleCrop>false</ScaleCrop>
  <LinksUpToDate>false</LinksUpToDate>
  <CharactersWithSpaces>344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2024-10-31T09:58:00Z</dcterms:created>
  <dc:creator>admin</dc:creator>
  <cp:lastModifiedBy>WPS</cp:lastModifiedBy>
  <dcterms:modified xsi:type="dcterms:W3CDTF">2025-10-17T07:53:16Z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ACB0E6B433754FB5B93E0D54B2B4B4D9_13</vt:lpwstr>
  </property>
  <property fmtid="{D5CDD505-2E9C-101B-9397-08002B2CF9AE}" pid="4" name="KSOTemplateDocerSaveRecord">
    <vt:lpwstr>eyJoZGlkIjoiNDdlNGI3MDI1YTM1M2IwZDhiYjU4NTkxOWRjNDg4NzQiLCJ1c2VySWQiOiIzNjQzNDk5MzUifQ==</vt:lpwstr>
  </property>
</Properties>
</file>